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52DC" w:rsidRDefault="00FC698F" w:rsidP="002C56CA">
      <w:pPr>
        <w:jc w:val="center"/>
        <w:rPr>
          <w:rFonts w:ascii="SimSun" w:hAnsi="SimSun"/>
          <w:b/>
          <w:sz w:val="28"/>
        </w:rPr>
      </w:pPr>
      <w:r>
        <w:rPr>
          <w:noProof/>
          <w:lang w:eastAsia="en-US"/>
        </w:rPr>
        <w:drawing>
          <wp:anchor distT="0" distB="0" distL="114300" distR="114300" simplePos="0" relativeHeight="251657728" behindDoc="0" locked="0" layoutInCell="1" allowOverlap="1">
            <wp:simplePos x="0" y="0"/>
            <wp:positionH relativeFrom="page">
              <wp:posOffset>121920</wp:posOffset>
            </wp:positionH>
            <wp:positionV relativeFrom="page">
              <wp:posOffset>333375</wp:posOffset>
            </wp:positionV>
            <wp:extent cx="806450" cy="781050"/>
            <wp:effectExtent l="19050" t="0" r="0" b="0"/>
            <wp:wrapNone/>
            <wp:docPr id="2" name="Picture 2" descr="http://www.sneaiwb.net/MAI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eaiwb.net/MAIN.h3.gif"/>
                    <pic:cNvPicPr>
                      <a:picLocks noChangeAspect="1" noChangeArrowheads="1"/>
                    </pic:cNvPicPr>
                  </pic:nvPicPr>
                  <pic:blipFill>
                    <a:blip r:embed="rId6" r:link="rId7" cstate="print"/>
                    <a:srcRect/>
                    <a:stretch>
                      <a:fillRect/>
                    </a:stretch>
                  </pic:blipFill>
                  <pic:spPr bwMode="auto">
                    <a:xfrm>
                      <a:off x="0" y="0"/>
                      <a:ext cx="806450" cy="781050"/>
                    </a:xfrm>
                    <a:prstGeom prst="rect">
                      <a:avLst/>
                    </a:prstGeom>
                    <a:noFill/>
                    <a:ln w="9525">
                      <a:noFill/>
                      <a:miter lim="800000"/>
                      <a:headEnd/>
                      <a:tailEnd/>
                    </a:ln>
                  </pic:spPr>
                </pic:pic>
              </a:graphicData>
            </a:graphic>
          </wp:anchor>
        </w:drawing>
      </w:r>
      <w:r w:rsidR="00110848">
        <w:rPr>
          <w:rFonts w:ascii="SimSun" w:hAnsi="SimSun"/>
        </w:rPr>
        <w:t xml:space="preserve"> </w:t>
      </w:r>
      <w:r w:rsidR="00AE52DC">
        <w:rPr>
          <w:rFonts w:ascii="SimSun" w:hAnsi="SimSun"/>
        </w:rPr>
        <w:t xml:space="preserve"> </w:t>
      </w:r>
      <w:r w:rsidR="00AE52DC">
        <w:rPr>
          <w:rFonts w:ascii="SimSun" w:hAnsi="SimSun"/>
          <w:b/>
          <w:sz w:val="28"/>
        </w:rPr>
        <w:t>SANCHAR NIGAM EXECUTIVE ASSOCIATION (INDIA)</w:t>
      </w:r>
    </w:p>
    <w:p w:rsidR="00AE52DC" w:rsidRDefault="00AE52DC" w:rsidP="002C56CA">
      <w:pPr>
        <w:jc w:val="center"/>
        <w:rPr>
          <w:rFonts w:ascii="SimSun" w:hAnsi="SimSun"/>
          <w:b/>
          <w:sz w:val="28"/>
        </w:rPr>
      </w:pPr>
      <w:r>
        <w:rPr>
          <w:rFonts w:ascii="SimSun" w:hAnsi="SimSun"/>
          <w:b/>
          <w:sz w:val="28"/>
        </w:rPr>
        <w:t>WEST BENGAL CIRCLE</w:t>
      </w:r>
    </w:p>
    <w:p w:rsidR="00AE52DC" w:rsidRDefault="00AE52DC" w:rsidP="002C56CA">
      <w:pPr>
        <w:jc w:val="center"/>
        <w:rPr>
          <w:rFonts w:ascii="SimSun" w:hAnsi="SimSun"/>
          <w:b/>
          <w:sz w:val="28"/>
        </w:rPr>
      </w:pPr>
      <w:r>
        <w:rPr>
          <w:rFonts w:ascii="SimSun" w:hAnsi="SimSun"/>
          <w:b/>
          <w:sz w:val="28"/>
        </w:rPr>
        <w:t>Room no-14(1st floor),</w:t>
      </w:r>
      <w:proofErr w:type="spellStart"/>
      <w:r>
        <w:rPr>
          <w:rFonts w:ascii="SimSun" w:hAnsi="SimSun"/>
          <w:b/>
          <w:sz w:val="28"/>
        </w:rPr>
        <w:t>Ranigan</w:t>
      </w:r>
      <w:r w:rsidR="008D550D">
        <w:rPr>
          <w:rFonts w:ascii="SimSun" w:hAnsi="SimSun"/>
          <w:b/>
          <w:sz w:val="28"/>
        </w:rPr>
        <w:t>j</w:t>
      </w:r>
      <w:proofErr w:type="spellEnd"/>
      <w:r>
        <w:rPr>
          <w:rFonts w:ascii="SimSun" w:hAnsi="SimSun"/>
          <w:b/>
          <w:sz w:val="28"/>
        </w:rPr>
        <w:t xml:space="preserve"> </w:t>
      </w:r>
      <w:r w:rsidR="008D550D">
        <w:rPr>
          <w:rFonts w:ascii="SimSun" w:hAnsi="SimSun"/>
          <w:b/>
          <w:sz w:val="28"/>
        </w:rPr>
        <w:t>C</w:t>
      </w:r>
      <w:r>
        <w:rPr>
          <w:rFonts w:ascii="SimSun" w:hAnsi="SimSun"/>
          <w:b/>
          <w:sz w:val="28"/>
        </w:rPr>
        <w:t xml:space="preserve">oal </w:t>
      </w:r>
      <w:r w:rsidR="008D550D">
        <w:rPr>
          <w:rFonts w:ascii="SimSun" w:hAnsi="SimSun"/>
          <w:b/>
          <w:sz w:val="28"/>
        </w:rPr>
        <w:t>H</w:t>
      </w:r>
      <w:r>
        <w:rPr>
          <w:rFonts w:ascii="SimSun" w:hAnsi="SimSun"/>
          <w:b/>
          <w:sz w:val="28"/>
        </w:rPr>
        <w:t>ouse,3A</w:t>
      </w:r>
      <w:r w:rsidR="008D550D">
        <w:rPr>
          <w:rFonts w:ascii="SimSun" w:hAnsi="SimSun"/>
          <w:b/>
          <w:sz w:val="28"/>
        </w:rPr>
        <w:t xml:space="preserve">, </w:t>
      </w:r>
      <w:proofErr w:type="spellStart"/>
      <w:r w:rsidR="008D550D">
        <w:rPr>
          <w:rFonts w:ascii="SimSun" w:hAnsi="SimSun"/>
          <w:b/>
          <w:sz w:val="28"/>
        </w:rPr>
        <w:t>C</w:t>
      </w:r>
      <w:r>
        <w:rPr>
          <w:rFonts w:ascii="SimSun" w:hAnsi="SimSun"/>
          <w:b/>
          <w:sz w:val="28"/>
        </w:rPr>
        <w:t>howringhee</w:t>
      </w:r>
      <w:proofErr w:type="spellEnd"/>
      <w:r>
        <w:rPr>
          <w:rFonts w:ascii="SimSun" w:hAnsi="SimSun"/>
          <w:b/>
          <w:sz w:val="28"/>
        </w:rPr>
        <w:t xml:space="preserve"> place</w:t>
      </w:r>
    </w:p>
    <w:p w:rsidR="00AE52DC" w:rsidRDefault="00AE52DC" w:rsidP="002C56CA">
      <w:pPr>
        <w:jc w:val="center"/>
        <w:rPr>
          <w:rFonts w:ascii="SimSun" w:hAnsi="SimSun"/>
          <w:b/>
          <w:sz w:val="28"/>
        </w:rPr>
      </w:pPr>
      <w:r>
        <w:rPr>
          <w:rFonts w:ascii="SimSun" w:hAnsi="SimSun"/>
          <w:b/>
          <w:sz w:val="28"/>
        </w:rPr>
        <w:t>Kolkata-700013,</w:t>
      </w:r>
      <w:r w:rsidR="009C71A4">
        <w:rPr>
          <w:rFonts w:ascii="SimSun" w:hAnsi="SimSun"/>
          <w:b/>
          <w:sz w:val="28"/>
        </w:rPr>
        <w:t xml:space="preserve"> </w:t>
      </w:r>
      <w:r>
        <w:rPr>
          <w:rFonts w:ascii="SimSun" w:hAnsi="SimSun"/>
          <w:b/>
          <w:sz w:val="28"/>
        </w:rPr>
        <w:t>phone-2228-8955/3434</w:t>
      </w:r>
    </w:p>
    <w:p w:rsidR="00C63C2B" w:rsidRDefault="00C63C2B" w:rsidP="00C63C2B">
      <w:pPr>
        <w:jc w:val="both"/>
        <w:rPr>
          <w:rFonts w:ascii="SimSun" w:hAnsi="SimSun"/>
          <w:b/>
          <w:sz w:val="20"/>
        </w:rPr>
      </w:pPr>
    </w:p>
    <w:p w:rsidR="00C63C2B" w:rsidRDefault="00C63C2B" w:rsidP="00C63C2B">
      <w:pPr>
        <w:pStyle w:val="Heading2"/>
        <w:rPr>
          <w:sz w:val="20"/>
        </w:rPr>
      </w:pPr>
      <w:proofErr w:type="gramStart"/>
      <w:r w:rsidRPr="00C63C2B">
        <w:rPr>
          <w:sz w:val="20"/>
        </w:rPr>
        <w:t>Ref. No.</w:t>
      </w:r>
      <w:proofErr w:type="gramEnd"/>
      <w:r w:rsidRPr="00C63C2B">
        <w:rPr>
          <w:sz w:val="20"/>
        </w:rPr>
        <w:t xml:space="preserve"> WB</w:t>
      </w:r>
      <w:r>
        <w:rPr>
          <w:sz w:val="20"/>
        </w:rPr>
        <w:t>T</w:t>
      </w:r>
      <w:r w:rsidRPr="00C63C2B">
        <w:rPr>
          <w:sz w:val="20"/>
        </w:rPr>
        <w:t>C/</w:t>
      </w:r>
      <w:r w:rsidR="00571935">
        <w:rPr>
          <w:sz w:val="20"/>
        </w:rPr>
        <w:t>Elec.</w:t>
      </w:r>
      <w:r w:rsidRPr="00C63C2B">
        <w:rPr>
          <w:sz w:val="20"/>
        </w:rPr>
        <w:t>/201</w:t>
      </w:r>
      <w:r>
        <w:rPr>
          <w:sz w:val="20"/>
        </w:rPr>
        <w:t>4-15/</w:t>
      </w:r>
      <w:r w:rsidR="00571935">
        <w:rPr>
          <w:sz w:val="20"/>
        </w:rPr>
        <w:t>CE</w:t>
      </w:r>
      <w:r>
        <w:rPr>
          <w:sz w:val="20"/>
        </w:rPr>
        <w:t>-1</w:t>
      </w:r>
      <w:r w:rsidRPr="00C63C2B">
        <w:rPr>
          <w:sz w:val="20"/>
        </w:rPr>
        <w:t xml:space="preserve">                                  Dated at Kolkata, the </w:t>
      </w:r>
      <w:r w:rsidR="004564D1">
        <w:rPr>
          <w:sz w:val="20"/>
        </w:rPr>
        <w:t>14</w:t>
      </w:r>
      <w:r w:rsidR="00571935" w:rsidRPr="00571935">
        <w:rPr>
          <w:sz w:val="20"/>
          <w:vertAlign w:val="superscript"/>
        </w:rPr>
        <w:t>th</w:t>
      </w:r>
      <w:r w:rsidR="00571935">
        <w:rPr>
          <w:sz w:val="20"/>
        </w:rPr>
        <w:t xml:space="preserve"> Nov’</w:t>
      </w:r>
      <w:r w:rsidR="004564D1">
        <w:rPr>
          <w:sz w:val="20"/>
        </w:rPr>
        <w:t>2014</w:t>
      </w:r>
    </w:p>
    <w:p w:rsidR="0095698A" w:rsidRDefault="0095698A" w:rsidP="0095698A"/>
    <w:p w:rsidR="004564D1" w:rsidRDefault="004564D1" w:rsidP="004564D1">
      <w:pPr>
        <w:ind w:left="1440"/>
      </w:pPr>
    </w:p>
    <w:p w:rsidR="004564D1" w:rsidRDefault="004564D1" w:rsidP="005D05F7">
      <w:pPr>
        <w:ind w:left="450"/>
        <w:jc w:val="both"/>
      </w:pPr>
      <w:r>
        <w:t xml:space="preserve">To </w:t>
      </w:r>
    </w:p>
    <w:p w:rsidR="004564D1" w:rsidRDefault="004564D1" w:rsidP="005D05F7">
      <w:pPr>
        <w:ind w:left="450"/>
        <w:jc w:val="both"/>
      </w:pPr>
      <w:r>
        <w:t xml:space="preserve">The Chief </w:t>
      </w:r>
      <w:proofErr w:type="gramStart"/>
      <w:r>
        <w:t>Engineer(</w:t>
      </w:r>
      <w:proofErr w:type="gramEnd"/>
      <w:r>
        <w:t>Electrical),</w:t>
      </w:r>
    </w:p>
    <w:p w:rsidR="004564D1" w:rsidRDefault="004564D1" w:rsidP="005D05F7">
      <w:pPr>
        <w:ind w:left="450"/>
        <w:jc w:val="both"/>
      </w:pPr>
      <w:r>
        <w:t xml:space="preserve">BSNL </w:t>
      </w:r>
      <w:proofErr w:type="gramStart"/>
      <w:r>
        <w:t xml:space="preserve">Electrical </w:t>
      </w:r>
      <w:r w:rsidR="007C52F3">
        <w:t>,</w:t>
      </w:r>
      <w:r>
        <w:t>WBTC</w:t>
      </w:r>
      <w:proofErr w:type="gramEnd"/>
      <w:r>
        <w:t>/CTD,</w:t>
      </w:r>
    </w:p>
    <w:p w:rsidR="004564D1" w:rsidRDefault="004564D1" w:rsidP="005D05F7">
      <w:pPr>
        <w:ind w:left="450"/>
        <w:jc w:val="both"/>
      </w:pPr>
      <w:r>
        <w:t>2/</w:t>
      </w:r>
      <w:proofErr w:type="gramStart"/>
      <w:r>
        <w:t>5A ,Judges</w:t>
      </w:r>
      <w:proofErr w:type="gramEnd"/>
      <w:r>
        <w:t xml:space="preserve"> court Road,</w:t>
      </w:r>
    </w:p>
    <w:p w:rsidR="007C52F3" w:rsidRDefault="004564D1" w:rsidP="005D05F7">
      <w:pPr>
        <w:ind w:left="450"/>
        <w:jc w:val="both"/>
      </w:pPr>
      <w:proofErr w:type="spellStart"/>
      <w:r>
        <w:t>D</w:t>
      </w:r>
      <w:r w:rsidR="00D9380A">
        <w:t>oorsanchar</w:t>
      </w:r>
      <w:proofErr w:type="spellEnd"/>
      <w:r>
        <w:t xml:space="preserve"> </w:t>
      </w:r>
      <w:proofErr w:type="spellStart"/>
      <w:r>
        <w:t>B</w:t>
      </w:r>
      <w:r w:rsidR="00D9380A">
        <w:t>hawan</w:t>
      </w:r>
      <w:proofErr w:type="spellEnd"/>
      <w:r w:rsidR="00D9380A">
        <w:t xml:space="preserve"> </w:t>
      </w:r>
      <w:r w:rsidR="007C52F3">
        <w:t xml:space="preserve">(8 </w:t>
      </w:r>
      <w:proofErr w:type="spellStart"/>
      <w:r w:rsidR="007C52F3">
        <w:t>thFloor</w:t>
      </w:r>
      <w:proofErr w:type="spellEnd"/>
      <w:r w:rsidR="007C52F3">
        <w:t>),</w:t>
      </w:r>
    </w:p>
    <w:p w:rsidR="007C52F3" w:rsidRDefault="007C52F3" w:rsidP="005D05F7">
      <w:pPr>
        <w:ind w:left="450"/>
        <w:jc w:val="both"/>
      </w:pPr>
      <w:r>
        <w:t>Alipore</w:t>
      </w:r>
      <w:proofErr w:type="gramStart"/>
      <w:r w:rsidR="00D9380A">
        <w:t>,</w:t>
      </w:r>
      <w:r>
        <w:t>Kolkata</w:t>
      </w:r>
      <w:proofErr w:type="gramEnd"/>
      <w:r>
        <w:t>-700027.</w:t>
      </w:r>
    </w:p>
    <w:p w:rsidR="007C52F3" w:rsidRDefault="007C52F3" w:rsidP="005D05F7">
      <w:pPr>
        <w:ind w:left="450"/>
        <w:jc w:val="both"/>
      </w:pPr>
    </w:p>
    <w:p w:rsidR="004564D1" w:rsidRDefault="004564D1" w:rsidP="005D05F7">
      <w:pPr>
        <w:ind w:left="450" w:right="1440"/>
        <w:jc w:val="both"/>
      </w:pPr>
      <w:r>
        <w:t>Sub</w:t>
      </w:r>
      <w:proofErr w:type="gramStart"/>
      <w:r>
        <w:t>:-</w:t>
      </w:r>
      <w:proofErr w:type="gramEnd"/>
      <w:r>
        <w:t xml:space="preserve"> Issues discussed in the meeting </w:t>
      </w:r>
      <w:r w:rsidR="00D9380A">
        <w:t>held</w:t>
      </w:r>
      <w:r>
        <w:t xml:space="preserve"> on 05.11.2014 in your chamber.    </w:t>
      </w:r>
    </w:p>
    <w:p w:rsidR="004564D1" w:rsidRDefault="004564D1" w:rsidP="005D05F7">
      <w:pPr>
        <w:ind w:left="450"/>
        <w:jc w:val="both"/>
      </w:pPr>
    </w:p>
    <w:p w:rsidR="004564D1" w:rsidRDefault="007C52F3" w:rsidP="005D05F7">
      <w:pPr>
        <w:ind w:left="450"/>
        <w:jc w:val="both"/>
      </w:pPr>
      <w:r>
        <w:t>Sir,</w:t>
      </w:r>
    </w:p>
    <w:p w:rsidR="007C52F3" w:rsidRDefault="007C52F3" w:rsidP="005D05F7">
      <w:pPr>
        <w:ind w:left="450"/>
        <w:jc w:val="both"/>
      </w:pPr>
      <w:r>
        <w:t xml:space="preserve">    </w:t>
      </w:r>
      <w:r w:rsidR="00D9380A">
        <w:t xml:space="preserve">This is to inform you that we had a prolonged meeting with you </w:t>
      </w:r>
      <w:r w:rsidR="002E1F46">
        <w:t xml:space="preserve">in your chamber </w:t>
      </w:r>
      <w:r w:rsidR="00D9380A">
        <w:t xml:space="preserve">on the </w:t>
      </w:r>
      <w:r w:rsidR="002E1F46">
        <w:t xml:space="preserve">said date regarding the issues prevailing in electrical wing to be resolved at the earliest possible time.  The issues discussed and subsequent measures to be taken by your good office are appended below in </w:t>
      </w:r>
      <w:proofErr w:type="gramStart"/>
      <w:r w:rsidR="002E1F46">
        <w:t>detail :</w:t>
      </w:r>
      <w:proofErr w:type="gramEnd"/>
      <w:r w:rsidR="002E1F46">
        <w:t>-</w:t>
      </w:r>
    </w:p>
    <w:p w:rsidR="004564D1" w:rsidRDefault="004564D1" w:rsidP="005D05F7">
      <w:pPr>
        <w:ind w:left="450"/>
        <w:jc w:val="both"/>
      </w:pPr>
    </w:p>
    <w:p w:rsidR="007C52F3" w:rsidRDefault="007C52F3" w:rsidP="005D05F7">
      <w:pPr>
        <w:ind w:left="450"/>
        <w:jc w:val="both"/>
      </w:pPr>
    </w:p>
    <w:p w:rsidR="004564D1" w:rsidRDefault="004564D1" w:rsidP="005D05F7">
      <w:pPr>
        <w:pStyle w:val="ListParagraph"/>
        <w:numPr>
          <w:ilvl w:val="0"/>
          <w:numId w:val="4"/>
        </w:numPr>
        <w:ind w:left="450" w:firstLine="0"/>
        <w:jc w:val="both"/>
      </w:pPr>
      <w:bookmarkStart w:id="0" w:name="_GoBack"/>
      <w:bookmarkEnd w:id="0"/>
      <w:r w:rsidRPr="003A5E55">
        <w:rPr>
          <w:b/>
        </w:rPr>
        <w:t xml:space="preserve">Placement of supply order of 139 </w:t>
      </w:r>
      <w:proofErr w:type="spellStart"/>
      <w:r w:rsidRPr="003A5E55">
        <w:rPr>
          <w:b/>
        </w:rPr>
        <w:t>nos</w:t>
      </w:r>
      <w:proofErr w:type="spellEnd"/>
      <w:r w:rsidRPr="003A5E55">
        <w:rPr>
          <w:b/>
        </w:rPr>
        <w:t xml:space="preserve"> “HITACHI” split air</w:t>
      </w:r>
      <w:r w:rsidR="002E1F46" w:rsidRPr="003A5E55">
        <w:rPr>
          <w:b/>
        </w:rPr>
        <w:t xml:space="preserve"> </w:t>
      </w:r>
      <w:r w:rsidRPr="003A5E55">
        <w:rPr>
          <w:b/>
        </w:rPr>
        <w:t>conditioner units thorough DGS&amp;D</w:t>
      </w:r>
      <w:proofErr w:type="gramStart"/>
      <w:r w:rsidR="002E1F46" w:rsidRPr="003A5E55">
        <w:rPr>
          <w:b/>
        </w:rPr>
        <w:t>:-</w:t>
      </w:r>
      <w:proofErr w:type="gramEnd"/>
      <w:r w:rsidR="003A5E55" w:rsidRPr="003A5E55">
        <w:rPr>
          <w:b/>
        </w:rPr>
        <w:t xml:space="preserve"> </w:t>
      </w:r>
      <w:r w:rsidR="009655FC">
        <w:t>Regarding this issue it was decided that o</w:t>
      </w:r>
      <w:r w:rsidR="007C52F3">
        <w:t>ne corrigendum /amendment order will be issued.</w:t>
      </w:r>
      <w:r>
        <w:t xml:space="preserve"> </w:t>
      </w:r>
      <w:proofErr w:type="gramStart"/>
      <w:r>
        <w:t>Complaints  against</w:t>
      </w:r>
      <w:proofErr w:type="gramEnd"/>
      <w:r>
        <w:t xml:space="preserve"> M/s HITACHI will be given  due care in future as well as this time also so that, faulty SAC units are rectified by M/s HITACHI. In future performance report will be asked from field units before </w:t>
      </w:r>
      <w:r w:rsidR="00AF7AF3">
        <w:t>placement such</w:t>
      </w:r>
      <w:r>
        <w:t xml:space="preserve"> type of   order. All purchase order will be placed complying the direction given in the Electromechanical Handbook.   </w:t>
      </w:r>
    </w:p>
    <w:p w:rsidR="004564D1" w:rsidRDefault="004564D1" w:rsidP="005D05F7">
      <w:pPr>
        <w:ind w:left="450"/>
        <w:jc w:val="both"/>
      </w:pPr>
    </w:p>
    <w:p w:rsidR="004564D1" w:rsidRDefault="004564D1" w:rsidP="005D05F7">
      <w:pPr>
        <w:ind w:left="450"/>
        <w:jc w:val="both"/>
      </w:pPr>
      <w:r w:rsidRPr="003A5E55">
        <w:rPr>
          <w:b/>
        </w:rPr>
        <w:t xml:space="preserve">2. Pension case of Late </w:t>
      </w:r>
      <w:proofErr w:type="spellStart"/>
      <w:r w:rsidRPr="003A5E55">
        <w:rPr>
          <w:b/>
        </w:rPr>
        <w:t>Diganta</w:t>
      </w:r>
      <w:proofErr w:type="spellEnd"/>
      <w:r w:rsidR="002E1F46" w:rsidRPr="003A5E55">
        <w:rPr>
          <w:b/>
        </w:rPr>
        <w:t xml:space="preserve"> </w:t>
      </w:r>
      <w:proofErr w:type="spellStart"/>
      <w:r w:rsidRPr="003A5E55">
        <w:rPr>
          <w:b/>
        </w:rPr>
        <w:t>Banerjee</w:t>
      </w:r>
      <w:proofErr w:type="spellEnd"/>
      <w:r w:rsidRPr="003A5E55">
        <w:rPr>
          <w:b/>
        </w:rPr>
        <w:t>,</w:t>
      </w:r>
      <w:r w:rsidR="002E1F46" w:rsidRPr="003A5E55">
        <w:rPr>
          <w:b/>
        </w:rPr>
        <w:t xml:space="preserve"> </w:t>
      </w:r>
      <w:proofErr w:type="gramStart"/>
      <w:r w:rsidRPr="003A5E55">
        <w:rPr>
          <w:b/>
        </w:rPr>
        <w:t>JTO</w:t>
      </w:r>
      <w:r w:rsidR="007C52F3" w:rsidRPr="003A5E55">
        <w:rPr>
          <w:b/>
        </w:rPr>
        <w:t>(</w:t>
      </w:r>
      <w:proofErr w:type="gramEnd"/>
      <w:r w:rsidR="007C52F3" w:rsidRPr="003A5E55">
        <w:rPr>
          <w:b/>
        </w:rPr>
        <w:t>E)</w:t>
      </w:r>
      <w:r w:rsidR="002E1F46" w:rsidRPr="003A5E55">
        <w:rPr>
          <w:b/>
        </w:rPr>
        <w:t xml:space="preserve"> :-</w:t>
      </w:r>
      <w:r w:rsidR="003A5E55">
        <w:t xml:space="preserve">  </w:t>
      </w:r>
      <w:r>
        <w:t xml:space="preserve"> </w:t>
      </w:r>
      <w:r w:rsidR="009655FC">
        <w:t>Regarding this issue it was assured that t</w:t>
      </w:r>
      <w:r w:rsidR="000C4790">
        <w:t xml:space="preserve">he case will be </w:t>
      </w:r>
      <w:r>
        <w:t xml:space="preserve">send the </w:t>
      </w:r>
      <w:r w:rsidR="000C4790">
        <w:t>competent authority</w:t>
      </w:r>
      <w:r w:rsidR="009655FC">
        <w:t xml:space="preserve"> for settlement</w:t>
      </w:r>
      <w:r w:rsidR="000C4790">
        <w:t xml:space="preserve"> without further delay</w:t>
      </w:r>
      <w:r w:rsidR="009655FC">
        <w:t>.</w:t>
      </w:r>
    </w:p>
    <w:p w:rsidR="004564D1" w:rsidRDefault="004564D1" w:rsidP="005D05F7">
      <w:pPr>
        <w:ind w:left="450"/>
        <w:jc w:val="both"/>
      </w:pPr>
    </w:p>
    <w:p w:rsidR="004564D1" w:rsidRDefault="009655FC" w:rsidP="005D05F7">
      <w:pPr>
        <w:ind w:left="450"/>
        <w:jc w:val="both"/>
      </w:pPr>
      <w:proofErr w:type="gramStart"/>
      <w:r w:rsidRPr="003A5E55">
        <w:rPr>
          <w:b/>
        </w:rPr>
        <w:t>3.Station</w:t>
      </w:r>
      <w:proofErr w:type="gramEnd"/>
      <w:r w:rsidRPr="003A5E55">
        <w:rPr>
          <w:b/>
        </w:rPr>
        <w:t xml:space="preserve"> staying</w:t>
      </w:r>
      <w:r w:rsidR="004564D1" w:rsidRPr="003A5E55">
        <w:rPr>
          <w:b/>
        </w:rPr>
        <w:t xml:space="preserve"> seniority list of SDE,JTO &amp; EEs, not prepared and given in </w:t>
      </w:r>
      <w:proofErr w:type="spellStart"/>
      <w:r w:rsidR="004564D1" w:rsidRPr="003A5E55">
        <w:rPr>
          <w:b/>
        </w:rPr>
        <w:t>Medha</w:t>
      </w:r>
      <w:proofErr w:type="spellEnd"/>
      <w:r w:rsidR="004564D1" w:rsidRPr="003A5E55">
        <w:rPr>
          <w:b/>
        </w:rPr>
        <w:t xml:space="preserve"> </w:t>
      </w:r>
      <w:r w:rsidR="000C4790" w:rsidRPr="003A5E55">
        <w:rPr>
          <w:b/>
        </w:rPr>
        <w:t>/</w:t>
      </w:r>
      <w:proofErr w:type="spellStart"/>
      <w:r w:rsidR="000C4790" w:rsidRPr="003A5E55">
        <w:rPr>
          <w:b/>
        </w:rPr>
        <w:t>Sancharika</w:t>
      </w:r>
      <w:proofErr w:type="spellEnd"/>
      <w:r w:rsidR="000C4790" w:rsidRPr="003A5E55">
        <w:rPr>
          <w:b/>
        </w:rPr>
        <w:t xml:space="preserve"> </w:t>
      </w:r>
      <w:r w:rsidR="004564D1" w:rsidRPr="003A5E55">
        <w:rPr>
          <w:b/>
        </w:rPr>
        <w:t xml:space="preserve">by the CE(E),Office though it </w:t>
      </w:r>
      <w:r w:rsidRPr="003A5E55">
        <w:rPr>
          <w:b/>
        </w:rPr>
        <w:t>was decided in the last meeting:-</w:t>
      </w:r>
      <w:r w:rsidR="003A5E55">
        <w:t xml:space="preserve"> </w:t>
      </w:r>
      <w:r w:rsidR="000C4790">
        <w:t>You have a</w:t>
      </w:r>
      <w:r w:rsidR="004564D1">
        <w:t xml:space="preserve">ssured that same will be done </w:t>
      </w:r>
      <w:r>
        <w:t>at the earliest.</w:t>
      </w:r>
    </w:p>
    <w:p w:rsidR="004564D1" w:rsidRDefault="004564D1" w:rsidP="005D05F7">
      <w:pPr>
        <w:ind w:left="450"/>
        <w:jc w:val="both"/>
      </w:pPr>
    </w:p>
    <w:p w:rsidR="004564D1" w:rsidRDefault="004564D1" w:rsidP="005D05F7">
      <w:pPr>
        <w:ind w:left="450"/>
        <w:jc w:val="both"/>
      </w:pPr>
      <w:r w:rsidRPr="003A5E55">
        <w:rPr>
          <w:b/>
        </w:rPr>
        <w:t xml:space="preserve">4. Posting of regular EE </w:t>
      </w:r>
      <w:r w:rsidR="009655FC" w:rsidRPr="003A5E55">
        <w:rPr>
          <w:b/>
        </w:rPr>
        <w:t xml:space="preserve">in TED-I </w:t>
      </w:r>
      <w:proofErr w:type="spellStart"/>
      <w:r w:rsidR="009655FC" w:rsidRPr="003A5E55">
        <w:rPr>
          <w:b/>
        </w:rPr>
        <w:t>Maldah</w:t>
      </w:r>
      <w:proofErr w:type="spellEnd"/>
      <w:r w:rsidR="009655FC" w:rsidRPr="003A5E55">
        <w:rPr>
          <w:b/>
        </w:rPr>
        <w:t xml:space="preserve"> and Port </w:t>
      </w:r>
      <w:proofErr w:type="gramStart"/>
      <w:r w:rsidR="009655FC" w:rsidRPr="003A5E55">
        <w:rPr>
          <w:b/>
        </w:rPr>
        <w:t>Blair :-</w:t>
      </w:r>
      <w:proofErr w:type="gramEnd"/>
      <w:r w:rsidR="003A5E55">
        <w:t xml:space="preserve"> </w:t>
      </w:r>
      <w:r w:rsidR="009655FC">
        <w:t>It was requested to pursue the issue from your good office.</w:t>
      </w:r>
    </w:p>
    <w:p w:rsidR="004564D1" w:rsidRDefault="004564D1" w:rsidP="005D05F7">
      <w:pPr>
        <w:ind w:left="450"/>
        <w:jc w:val="both"/>
      </w:pPr>
    </w:p>
    <w:p w:rsidR="004564D1" w:rsidRDefault="004564D1" w:rsidP="005D05F7">
      <w:pPr>
        <w:ind w:left="450"/>
        <w:jc w:val="both"/>
      </w:pPr>
      <w:r w:rsidRPr="003A5E55">
        <w:rPr>
          <w:b/>
        </w:rPr>
        <w:t xml:space="preserve">5 Transfer of Executives </w:t>
      </w:r>
      <w:r w:rsidR="009655FC" w:rsidRPr="003A5E55">
        <w:rPr>
          <w:b/>
        </w:rPr>
        <w:t xml:space="preserve">from </w:t>
      </w:r>
      <w:r w:rsidRPr="003A5E55">
        <w:rPr>
          <w:b/>
        </w:rPr>
        <w:t xml:space="preserve">Planning to field and </w:t>
      </w:r>
      <w:r w:rsidR="009655FC" w:rsidRPr="003A5E55">
        <w:rPr>
          <w:b/>
        </w:rPr>
        <w:t xml:space="preserve">vice </w:t>
      </w:r>
      <w:proofErr w:type="gramStart"/>
      <w:r w:rsidR="009655FC" w:rsidRPr="003A5E55">
        <w:rPr>
          <w:b/>
        </w:rPr>
        <w:t>versa :-</w:t>
      </w:r>
      <w:proofErr w:type="gramEnd"/>
      <w:r w:rsidR="003A5E55">
        <w:t xml:space="preserve"> </w:t>
      </w:r>
      <w:r w:rsidR="000C4790">
        <w:t xml:space="preserve"> You have agreed</w:t>
      </w:r>
      <w:r w:rsidR="008475D8">
        <w:t xml:space="preserve"> to take necessary action in this regard.</w:t>
      </w:r>
    </w:p>
    <w:p w:rsidR="004564D1" w:rsidRDefault="004564D1" w:rsidP="005D05F7">
      <w:pPr>
        <w:ind w:left="450"/>
        <w:jc w:val="both"/>
      </w:pPr>
    </w:p>
    <w:p w:rsidR="004564D1" w:rsidRDefault="004564D1" w:rsidP="005D05F7">
      <w:pPr>
        <w:ind w:left="450"/>
        <w:jc w:val="both"/>
      </w:pPr>
      <w:r w:rsidRPr="003A5E55">
        <w:rPr>
          <w:b/>
        </w:rPr>
        <w:t xml:space="preserve">6. </w:t>
      </w:r>
      <w:r w:rsidR="008475D8" w:rsidRPr="003A5E55">
        <w:rPr>
          <w:b/>
        </w:rPr>
        <w:t xml:space="preserve">Issuance of the long pending </w:t>
      </w:r>
      <w:r w:rsidRPr="003A5E55">
        <w:rPr>
          <w:b/>
        </w:rPr>
        <w:t xml:space="preserve">Presidential order </w:t>
      </w:r>
      <w:r w:rsidR="008475D8" w:rsidRPr="003A5E55">
        <w:rPr>
          <w:b/>
        </w:rPr>
        <w:t xml:space="preserve">of </w:t>
      </w:r>
      <w:proofErr w:type="spellStart"/>
      <w:r w:rsidR="008475D8" w:rsidRPr="003A5E55">
        <w:rPr>
          <w:b/>
        </w:rPr>
        <w:t>Shri</w:t>
      </w:r>
      <w:proofErr w:type="spellEnd"/>
      <w:r w:rsidR="008475D8" w:rsidRPr="003A5E55">
        <w:rPr>
          <w:b/>
        </w:rPr>
        <w:t xml:space="preserve"> </w:t>
      </w:r>
      <w:proofErr w:type="spellStart"/>
      <w:proofErr w:type="gramStart"/>
      <w:r w:rsidR="008475D8" w:rsidRPr="003A5E55">
        <w:rPr>
          <w:b/>
        </w:rPr>
        <w:t>ArindomPodderJTO</w:t>
      </w:r>
      <w:proofErr w:type="spellEnd"/>
      <w:r w:rsidR="008475D8" w:rsidRPr="003A5E55">
        <w:rPr>
          <w:b/>
        </w:rPr>
        <w:t>(</w:t>
      </w:r>
      <w:proofErr w:type="gramEnd"/>
      <w:r w:rsidR="008475D8" w:rsidRPr="003A5E55">
        <w:rPr>
          <w:b/>
        </w:rPr>
        <w:t>E) :-</w:t>
      </w:r>
      <w:r w:rsidR="003A5E55">
        <w:t xml:space="preserve"> </w:t>
      </w:r>
      <w:r>
        <w:t xml:space="preserve"> </w:t>
      </w:r>
      <w:r w:rsidR="000C4790">
        <w:t xml:space="preserve">You </w:t>
      </w:r>
      <w:r w:rsidR="008475D8">
        <w:t xml:space="preserve">assured to take </w:t>
      </w:r>
      <w:r w:rsidR="000C4790">
        <w:t xml:space="preserve">necessary action </w:t>
      </w:r>
      <w:r w:rsidR="008475D8">
        <w:t>in this regard.</w:t>
      </w:r>
      <w:r>
        <w:t xml:space="preserve"> </w:t>
      </w:r>
    </w:p>
    <w:p w:rsidR="004564D1" w:rsidRDefault="004564D1" w:rsidP="005D05F7">
      <w:pPr>
        <w:ind w:left="450"/>
        <w:jc w:val="both"/>
      </w:pPr>
    </w:p>
    <w:p w:rsidR="004564D1" w:rsidRPr="003A5E55" w:rsidRDefault="004564D1" w:rsidP="005D05F7">
      <w:pPr>
        <w:ind w:left="450"/>
        <w:jc w:val="both"/>
        <w:rPr>
          <w:b/>
        </w:rPr>
      </w:pPr>
      <w:r w:rsidRPr="003A5E55">
        <w:rPr>
          <w:b/>
        </w:rPr>
        <w:t xml:space="preserve">7. </w:t>
      </w:r>
      <w:r w:rsidR="008475D8" w:rsidRPr="003A5E55">
        <w:rPr>
          <w:b/>
        </w:rPr>
        <w:t xml:space="preserve">Issuance of </w:t>
      </w:r>
      <w:r w:rsidRPr="003A5E55">
        <w:rPr>
          <w:b/>
        </w:rPr>
        <w:t xml:space="preserve">Regular /confirmation order of </w:t>
      </w:r>
      <w:r w:rsidR="008475D8" w:rsidRPr="003A5E55">
        <w:rPr>
          <w:b/>
        </w:rPr>
        <w:t xml:space="preserve">following </w:t>
      </w:r>
      <w:r w:rsidRPr="003A5E55">
        <w:rPr>
          <w:b/>
        </w:rPr>
        <w:t xml:space="preserve">five </w:t>
      </w:r>
      <w:proofErr w:type="spellStart"/>
      <w:r w:rsidRPr="003A5E55">
        <w:rPr>
          <w:b/>
        </w:rPr>
        <w:t>nos</w:t>
      </w:r>
      <w:proofErr w:type="spellEnd"/>
      <w:r w:rsidR="008475D8" w:rsidRPr="003A5E55">
        <w:rPr>
          <w:b/>
        </w:rPr>
        <w:t xml:space="preserve"> </w:t>
      </w:r>
      <w:proofErr w:type="gramStart"/>
      <w:r w:rsidRPr="003A5E55">
        <w:rPr>
          <w:b/>
        </w:rPr>
        <w:t>JTO(</w:t>
      </w:r>
      <w:proofErr w:type="gramEnd"/>
      <w:r w:rsidRPr="003A5E55">
        <w:rPr>
          <w:b/>
        </w:rPr>
        <w:t>E)</w:t>
      </w:r>
      <w:r w:rsidR="00CD2A4F" w:rsidRPr="003A5E55">
        <w:rPr>
          <w:b/>
        </w:rPr>
        <w:t xml:space="preserve"> :-</w:t>
      </w:r>
      <w:r w:rsidRPr="003A5E55">
        <w:rPr>
          <w:b/>
        </w:rPr>
        <w:t xml:space="preserve"> </w:t>
      </w:r>
    </w:p>
    <w:p w:rsidR="004564D1" w:rsidRDefault="004564D1" w:rsidP="005D05F7">
      <w:pPr>
        <w:ind w:left="450"/>
        <w:jc w:val="both"/>
      </w:pPr>
      <w:r>
        <w:t>(</w:t>
      </w:r>
      <w:proofErr w:type="spellStart"/>
      <w:r>
        <w:t>i</w:t>
      </w:r>
      <w:proofErr w:type="spellEnd"/>
      <w:r>
        <w:t xml:space="preserve">) Chandra Mohan </w:t>
      </w:r>
      <w:proofErr w:type="gramStart"/>
      <w:r>
        <w:t>Kumar(</w:t>
      </w:r>
      <w:proofErr w:type="spellStart"/>
      <w:proofErr w:type="gramEnd"/>
      <w:r>
        <w:t>JTO€,Asansol</w:t>
      </w:r>
      <w:proofErr w:type="spellEnd"/>
    </w:p>
    <w:p w:rsidR="004564D1" w:rsidRDefault="004564D1" w:rsidP="005D05F7">
      <w:pPr>
        <w:ind w:left="450"/>
        <w:jc w:val="both"/>
      </w:pPr>
      <w:r>
        <w:t xml:space="preserve">ii) </w:t>
      </w:r>
      <w:proofErr w:type="spellStart"/>
      <w:r>
        <w:t>Binoy</w:t>
      </w:r>
      <w:proofErr w:type="spellEnd"/>
      <w:r>
        <w:t xml:space="preserve"> Kumar Sharma JTO€ </w:t>
      </w:r>
      <w:proofErr w:type="spellStart"/>
      <w:r>
        <w:t>Siui</w:t>
      </w:r>
      <w:proofErr w:type="spellEnd"/>
    </w:p>
    <w:p w:rsidR="004564D1" w:rsidRDefault="004564D1" w:rsidP="005D05F7">
      <w:pPr>
        <w:ind w:left="450"/>
        <w:jc w:val="both"/>
      </w:pPr>
      <w:proofErr w:type="gramStart"/>
      <w:r>
        <w:t>iii)</w:t>
      </w:r>
      <w:proofErr w:type="spellStart"/>
      <w:proofErr w:type="gramEnd"/>
      <w:r>
        <w:t>ArunNaskar</w:t>
      </w:r>
      <w:proofErr w:type="spellEnd"/>
      <w:r>
        <w:t xml:space="preserve"> JTO(E) ESD-V, WBT</w:t>
      </w:r>
    </w:p>
    <w:p w:rsidR="004564D1" w:rsidRDefault="004564D1" w:rsidP="005D05F7">
      <w:pPr>
        <w:ind w:left="450"/>
        <w:jc w:val="both"/>
      </w:pPr>
      <w:proofErr w:type="gramStart"/>
      <w:r>
        <w:lastRenderedPageBreak/>
        <w:t>iv</w:t>
      </w:r>
      <w:proofErr w:type="gramEnd"/>
      <w:r>
        <w:t xml:space="preserve">) S. </w:t>
      </w:r>
      <w:proofErr w:type="spellStart"/>
      <w:r>
        <w:t>Chakraborty</w:t>
      </w:r>
      <w:proofErr w:type="spellEnd"/>
      <w:r>
        <w:t xml:space="preserve"> JTO(E)Alp. CTD</w:t>
      </w:r>
    </w:p>
    <w:p w:rsidR="004564D1" w:rsidRDefault="004564D1" w:rsidP="005D05F7">
      <w:pPr>
        <w:ind w:left="450"/>
        <w:jc w:val="both"/>
      </w:pPr>
      <w:r>
        <w:t xml:space="preserve">v) S.B. </w:t>
      </w:r>
      <w:proofErr w:type="spellStart"/>
      <w:r>
        <w:t>Dey</w:t>
      </w:r>
      <w:proofErr w:type="spellEnd"/>
      <w:r>
        <w:t xml:space="preserve">, </w:t>
      </w:r>
      <w:proofErr w:type="gramStart"/>
      <w:r>
        <w:t>JTO(</w:t>
      </w:r>
      <w:proofErr w:type="gramEnd"/>
      <w:r>
        <w:t xml:space="preserve">E), </w:t>
      </w:r>
      <w:proofErr w:type="spellStart"/>
      <w:r>
        <w:t>Klyn</w:t>
      </w:r>
      <w:proofErr w:type="spellEnd"/>
      <w:r>
        <w:t xml:space="preserve">. </w:t>
      </w:r>
      <w:proofErr w:type="gramStart"/>
      <w:r>
        <w:t>CTD.</w:t>
      </w:r>
      <w:proofErr w:type="gramEnd"/>
    </w:p>
    <w:p w:rsidR="004564D1" w:rsidRDefault="004564D1" w:rsidP="005D05F7">
      <w:pPr>
        <w:ind w:left="450"/>
        <w:jc w:val="both"/>
      </w:pPr>
    </w:p>
    <w:p w:rsidR="004564D1" w:rsidRDefault="000C4790" w:rsidP="005D05F7">
      <w:pPr>
        <w:ind w:left="450"/>
        <w:jc w:val="both"/>
      </w:pPr>
      <w:r>
        <w:t xml:space="preserve">You have </w:t>
      </w:r>
      <w:r w:rsidR="004564D1">
        <w:t xml:space="preserve">assured </w:t>
      </w:r>
      <w:r w:rsidR="003273AD">
        <w:t xml:space="preserve">that </w:t>
      </w:r>
      <w:r w:rsidR="004564D1">
        <w:t>due impor</w:t>
      </w:r>
      <w:r w:rsidR="00CD2A4F">
        <w:t xml:space="preserve">tance will be given and matter </w:t>
      </w:r>
      <w:r w:rsidR="004564D1">
        <w:t>will be taken up with the competent authority very soon so that issue of necessary order is expedited.</w:t>
      </w:r>
    </w:p>
    <w:p w:rsidR="004564D1" w:rsidRDefault="004564D1" w:rsidP="005D05F7">
      <w:pPr>
        <w:ind w:left="450"/>
        <w:jc w:val="both"/>
      </w:pPr>
    </w:p>
    <w:p w:rsidR="004564D1" w:rsidRDefault="00CD2A4F" w:rsidP="005D05F7">
      <w:pPr>
        <w:ind w:left="450"/>
        <w:jc w:val="both"/>
      </w:pPr>
      <w:r w:rsidRPr="003A5E55">
        <w:rPr>
          <w:b/>
        </w:rPr>
        <w:t xml:space="preserve">8.  Delay in </w:t>
      </w:r>
      <w:r w:rsidR="004564D1" w:rsidRPr="003A5E55">
        <w:rPr>
          <w:b/>
        </w:rPr>
        <w:t>uploading of Tender in CE,</w:t>
      </w:r>
      <w:r w:rsidRPr="003A5E55">
        <w:rPr>
          <w:b/>
        </w:rPr>
        <w:t xml:space="preserve"> </w:t>
      </w:r>
      <w:r w:rsidR="004564D1" w:rsidRPr="003A5E55">
        <w:rPr>
          <w:b/>
        </w:rPr>
        <w:t xml:space="preserve">Office resulting delay in carry out </w:t>
      </w:r>
      <w:r w:rsidRPr="003A5E55">
        <w:rPr>
          <w:b/>
        </w:rPr>
        <w:t xml:space="preserve">important works </w:t>
      </w:r>
      <w:proofErr w:type="gramStart"/>
      <w:r w:rsidR="004564D1" w:rsidRPr="003A5E55">
        <w:rPr>
          <w:b/>
        </w:rPr>
        <w:t>by  various</w:t>
      </w:r>
      <w:proofErr w:type="gramEnd"/>
      <w:r w:rsidR="004564D1" w:rsidRPr="003A5E55">
        <w:rPr>
          <w:b/>
        </w:rPr>
        <w:t xml:space="preserve"> Sub </w:t>
      </w:r>
      <w:proofErr w:type="spellStart"/>
      <w:r w:rsidR="004564D1" w:rsidRPr="003A5E55">
        <w:rPr>
          <w:b/>
        </w:rPr>
        <w:t>Divn</w:t>
      </w:r>
      <w:proofErr w:type="spellEnd"/>
      <w:r w:rsidR="004564D1" w:rsidRPr="003A5E55">
        <w:rPr>
          <w:b/>
        </w:rPr>
        <w:t xml:space="preserve">.. Various queries </w:t>
      </w:r>
      <w:r w:rsidR="003273AD" w:rsidRPr="003A5E55">
        <w:rPr>
          <w:b/>
        </w:rPr>
        <w:t>at</w:t>
      </w:r>
      <w:r w:rsidR="004564D1" w:rsidRPr="003A5E55">
        <w:rPr>
          <w:b/>
        </w:rPr>
        <w:t xml:space="preserve"> various stages and times resulti</w:t>
      </w:r>
      <w:r w:rsidRPr="003A5E55">
        <w:rPr>
          <w:b/>
        </w:rPr>
        <w:t xml:space="preserve">ng harassment to field </w:t>
      </w:r>
      <w:proofErr w:type="gramStart"/>
      <w:r w:rsidRPr="003A5E55">
        <w:rPr>
          <w:b/>
        </w:rPr>
        <w:t>SDE(</w:t>
      </w:r>
      <w:proofErr w:type="gramEnd"/>
      <w:r w:rsidRPr="003A5E55">
        <w:rPr>
          <w:b/>
        </w:rPr>
        <w:t>E)s :-</w:t>
      </w:r>
      <w:r w:rsidR="004564D1">
        <w:t xml:space="preserve">  </w:t>
      </w:r>
      <w:r w:rsidR="003273AD">
        <w:t xml:space="preserve">It was decided </w:t>
      </w:r>
      <w:r w:rsidR="004564D1">
        <w:t xml:space="preserve"> that matter will be reviewed and more effort will be given for early uploading of NITs specially for very urgent nature of works.</w:t>
      </w:r>
    </w:p>
    <w:p w:rsidR="004564D1" w:rsidRDefault="004564D1" w:rsidP="005D05F7">
      <w:pPr>
        <w:ind w:left="450"/>
        <w:jc w:val="both"/>
      </w:pPr>
    </w:p>
    <w:p w:rsidR="004564D1" w:rsidRPr="003A5E55" w:rsidRDefault="004564D1" w:rsidP="005D05F7">
      <w:pPr>
        <w:ind w:left="450"/>
        <w:jc w:val="both"/>
        <w:rPr>
          <w:b/>
        </w:rPr>
      </w:pPr>
      <w:r w:rsidRPr="003A5E55">
        <w:rPr>
          <w:b/>
        </w:rPr>
        <w:t>9. Extension of agr</w:t>
      </w:r>
      <w:r w:rsidR="00CD2A4F" w:rsidRPr="003A5E55">
        <w:rPr>
          <w:b/>
        </w:rPr>
        <w:t xml:space="preserve">eement for comprehensive </w:t>
      </w:r>
      <w:proofErr w:type="spellStart"/>
      <w:r w:rsidR="00CD2A4F" w:rsidRPr="003A5E55">
        <w:rPr>
          <w:b/>
        </w:rPr>
        <w:t>mtce</w:t>
      </w:r>
      <w:proofErr w:type="spellEnd"/>
      <w:r w:rsidR="00CD2A4F" w:rsidRPr="003A5E55">
        <w:rPr>
          <w:b/>
        </w:rPr>
        <w:t xml:space="preserve">. </w:t>
      </w:r>
      <w:proofErr w:type="gramStart"/>
      <w:r w:rsidRPr="003A5E55">
        <w:rPr>
          <w:b/>
        </w:rPr>
        <w:t>are</w:t>
      </w:r>
      <w:proofErr w:type="gramEnd"/>
      <w:r w:rsidRPr="003A5E55">
        <w:rPr>
          <w:b/>
        </w:rPr>
        <w:t xml:space="preserve"> being issued after passing deviation statement  </w:t>
      </w:r>
      <w:r w:rsidR="003273AD" w:rsidRPr="003A5E55">
        <w:rPr>
          <w:b/>
        </w:rPr>
        <w:t xml:space="preserve">based on </w:t>
      </w:r>
      <w:r w:rsidRPr="003A5E55">
        <w:rPr>
          <w:b/>
        </w:rPr>
        <w:t>due recommendation f</w:t>
      </w:r>
      <w:r w:rsidR="00CD2A4F" w:rsidRPr="003A5E55">
        <w:rPr>
          <w:b/>
        </w:rPr>
        <w:t xml:space="preserve">rom SDE(E)s instead of calling fresh tenders :- </w:t>
      </w:r>
    </w:p>
    <w:p w:rsidR="004564D1" w:rsidRDefault="00CD2A4F" w:rsidP="005D05F7">
      <w:pPr>
        <w:ind w:left="450"/>
        <w:jc w:val="both"/>
      </w:pPr>
      <w:r>
        <w:t>It</w:t>
      </w:r>
      <w:r w:rsidR="003273AD">
        <w:t xml:space="preserve"> </w:t>
      </w:r>
      <w:r>
        <w:t>was</w:t>
      </w:r>
      <w:r w:rsidR="003273AD">
        <w:t xml:space="preserve"> decided </w:t>
      </w:r>
      <w:r w:rsidR="004564D1">
        <w:t>to call fresh tenders without giving any further extension.</w:t>
      </w:r>
    </w:p>
    <w:p w:rsidR="004564D1" w:rsidRDefault="004564D1" w:rsidP="005D05F7">
      <w:pPr>
        <w:ind w:left="450"/>
        <w:jc w:val="both"/>
      </w:pPr>
    </w:p>
    <w:p w:rsidR="004564D1" w:rsidRDefault="004564D1" w:rsidP="005D05F7">
      <w:pPr>
        <w:ind w:left="450"/>
        <w:jc w:val="both"/>
      </w:pPr>
      <w:r w:rsidRPr="003A5E55">
        <w:rPr>
          <w:b/>
        </w:rPr>
        <w:t xml:space="preserve">10. Extension order of BTS </w:t>
      </w:r>
      <w:proofErr w:type="spellStart"/>
      <w:r w:rsidRPr="003A5E55">
        <w:rPr>
          <w:b/>
        </w:rPr>
        <w:t>Mtce</w:t>
      </w:r>
      <w:proofErr w:type="spellEnd"/>
      <w:r w:rsidRPr="003A5E55">
        <w:rPr>
          <w:b/>
        </w:rPr>
        <w:t xml:space="preserve">. </w:t>
      </w:r>
      <w:r w:rsidR="003273AD" w:rsidRPr="003A5E55">
        <w:rPr>
          <w:b/>
        </w:rPr>
        <w:t>Carried out M/s. I</w:t>
      </w:r>
      <w:r w:rsidR="003A5E55">
        <w:rPr>
          <w:b/>
        </w:rPr>
        <w:t>.C.C</w:t>
      </w:r>
      <w:proofErr w:type="gramStart"/>
      <w:r w:rsidR="003A5E55">
        <w:rPr>
          <w:b/>
        </w:rPr>
        <w:t>. :</w:t>
      </w:r>
      <w:proofErr w:type="gramEnd"/>
      <w:r w:rsidR="003A5E55">
        <w:rPr>
          <w:b/>
        </w:rPr>
        <w:t>-</w:t>
      </w:r>
      <w:r w:rsidR="003273AD" w:rsidRPr="003A5E55">
        <w:rPr>
          <w:b/>
        </w:rPr>
        <w:t xml:space="preserve"> </w:t>
      </w:r>
      <w:r>
        <w:t xml:space="preserve">. </w:t>
      </w:r>
      <w:r w:rsidR="003273AD">
        <w:t xml:space="preserve">Based on the decision taken in the meeting with field </w:t>
      </w:r>
      <w:proofErr w:type="gramStart"/>
      <w:r w:rsidR="00CD2A4F">
        <w:t>SDE(</w:t>
      </w:r>
      <w:proofErr w:type="gramEnd"/>
      <w:r w:rsidR="00CD2A4F">
        <w:t>E)s</w:t>
      </w:r>
      <w:r w:rsidR="007B385A">
        <w:t xml:space="preserve"> held in the month of July’2014</w:t>
      </w:r>
      <w:r w:rsidR="00CD2A4F">
        <w:t xml:space="preserve"> </w:t>
      </w:r>
      <w:r w:rsidR="007B385A">
        <w:t xml:space="preserve">it was assured that </w:t>
      </w:r>
      <w:r w:rsidR="00CD2A4F">
        <w:t xml:space="preserve">all effort </w:t>
      </w:r>
      <w:r w:rsidR="007B385A">
        <w:t>would</w:t>
      </w:r>
      <w:r w:rsidR="00CD2A4F">
        <w:t xml:space="preserve"> be made</w:t>
      </w:r>
      <w:r>
        <w:t xml:space="preserve"> to call fresh tender within </w:t>
      </w:r>
      <w:r w:rsidR="007B385A">
        <w:t>Oct’2014.</w:t>
      </w:r>
      <w:r w:rsidR="003A5E55">
        <w:t xml:space="preserve"> But no effective action was taken in this regard by Oct’2014. It was assured by you that the </w:t>
      </w:r>
      <w:r w:rsidR="00E44060">
        <w:t>fresh tender will be called by Nov’2014 and no further extension would be given.</w:t>
      </w:r>
    </w:p>
    <w:p w:rsidR="004564D1" w:rsidRDefault="004564D1" w:rsidP="005D05F7">
      <w:pPr>
        <w:ind w:left="450"/>
        <w:jc w:val="both"/>
      </w:pPr>
    </w:p>
    <w:p w:rsidR="003273AD" w:rsidRDefault="007B385A" w:rsidP="005D05F7">
      <w:pPr>
        <w:ind w:left="450"/>
        <w:jc w:val="both"/>
      </w:pPr>
      <w:r w:rsidRPr="003A5E55">
        <w:rPr>
          <w:b/>
        </w:rPr>
        <w:t xml:space="preserve">11. Vehicle for BTS </w:t>
      </w:r>
      <w:proofErr w:type="spellStart"/>
      <w:r w:rsidRPr="003A5E55">
        <w:rPr>
          <w:b/>
        </w:rPr>
        <w:t>Mtce</w:t>
      </w:r>
      <w:proofErr w:type="spellEnd"/>
      <w:r w:rsidRPr="003A5E55">
        <w:rPr>
          <w:b/>
        </w:rPr>
        <w:t xml:space="preserve">. </w:t>
      </w:r>
      <w:proofErr w:type="gramStart"/>
      <w:r w:rsidRPr="003A5E55">
        <w:rPr>
          <w:b/>
        </w:rPr>
        <w:t>:-</w:t>
      </w:r>
      <w:proofErr w:type="gramEnd"/>
      <w:r w:rsidR="003A5E55">
        <w:t xml:space="preserve"> </w:t>
      </w:r>
      <w:r>
        <w:t xml:space="preserve">It was decided that </w:t>
      </w:r>
      <w:r w:rsidR="004564D1">
        <w:t>the</w:t>
      </w:r>
      <w:r>
        <w:t xml:space="preserve"> issue to be pursued again </w:t>
      </w:r>
      <w:r w:rsidR="004564D1">
        <w:t xml:space="preserve">with </w:t>
      </w:r>
      <w:r>
        <w:t xml:space="preserve">competent authority for justification of vehicle.  </w:t>
      </w:r>
    </w:p>
    <w:p w:rsidR="007B385A" w:rsidRDefault="007B385A" w:rsidP="005D05F7">
      <w:pPr>
        <w:ind w:left="450"/>
        <w:jc w:val="both"/>
      </w:pPr>
    </w:p>
    <w:p w:rsidR="004564D1" w:rsidRDefault="004564D1" w:rsidP="005D05F7">
      <w:pPr>
        <w:ind w:left="450"/>
        <w:jc w:val="both"/>
      </w:pPr>
      <w:r w:rsidRPr="003A5E55">
        <w:rPr>
          <w:b/>
        </w:rPr>
        <w:t xml:space="preserve">12. </w:t>
      </w:r>
      <w:r w:rsidR="007B385A" w:rsidRPr="003A5E55">
        <w:rPr>
          <w:b/>
        </w:rPr>
        <w:t>D</w:t>
      </w:r>
      <w:r w:rsidRPr="003A5E55">
        <w:rPr>
          <w:b/>
        </w:rPr>
        <w:t xml:space="preserve">irectives regarding carry out of petty </w:t>
      </w:r>
      <w:proofErr w:type="spellStart"/>
      <w:r w:rsidRPr="003A5E55">
        <w:rPr>
          <w:b/>
        </w:rPr>
        <w:t>Mtce</w:t>
      </w:r>
      <w:proofErr w:type="spellEnd"/>
      <w:r w:rsidRPr="003A5E55">
        <w:rPr>
          <w:b/>
        </w:rPr>
        <w:t xml:space="preserve">. </w:t>
      </w:r>
      <w:proofErr w:type="gramStart"/>
      <w:r w:rsidR="003273AD" w:rsidRPr="003A5E55">
        <w:rPr>
          <w:b/>
        </w:rPr>
        <w:t>w</w:t>
      </w:r>
      <w:r w:rsidRPr="003A5E55">
        <w:rPr>
          <w:b/>
        </w:rPr>
        <w:t>orks</w:t>
      </w:r>
      <w:proofErr w:type="gramEnd"/>
      <w:r w:rsidRPr="003A5E55">
        <w:rPr>
          <w:b/>
        </w:rPr>
        <w:t xml:space="preserve"> </w:t>
      </w:r>
      <w:r w:rsidR="003273AD" w:rsidRPr="003A5E55">
        <w:rPr>
          <w:b/>
        </w:rPr>
        <w:t>on requisition</w:t>
      </w:r>
      <w:r w:rsidRPr="003A5E55">
        <w:rPr>
          <w:b/>
        </w:rPr>
        <w:t xml:space="preserve"> basis in WBTC &amp; CTD (</w:t>
      </w:r>
      <w:proofErr w:type="spellStart"/>
      <w:r w:rsidRPr="003A5E55">
        <w:rPr>
          <w:b/>
        </w:rPr>
        <w:t>out side</w:t>
      </w:r>
      <w:proofErr w:type="spellEnd"/>
      <w:r w:rsidRPr="003A5E55">
        <w:rPr>
          <w:b/>
        </w:rPr>
        <w:t xml:space="preserve"> HQ &amp; Kolkata.)</w:t>
      </w:r>
      <w:r w:rsidR="003273AD" w:rsidRPr="003A5E55">
        <w:rPr>
          <w:b/>
        </w:rPr>
        <w:t xml:space="preserve"> where comprehensive</w:t>
      </w:r>
      <w:r w:rsidR="00571935" w:rsidRPr="003A5E55">
        <w:rPr>
          <w:b/>
        </w:rPr>
        <w:t xml:space="preserve"> maintenance are not being car</w:t>
      </w:r>
      <w:r w:rsidR="007B385A" w:rsidRPr="003A5E55">
        <w:rPr>
          <w:b/>
        </w:rPr>
        <w:t>ried out by the electrical wing :-</w:t>
      </w:r>
      <w:r w:rsidR="00E44060">
        <w:rPr>
          <w:b/>
        </w:rPr>
        <w:t xml:space="preserve"> </w:t>
      </w:r>
      <w:r w:rsidR="00907F98">
        <w:t>The decision in this regard may be taken.</w:t>
      </w:r>
    </w:p>
    <w:p w:rsidR="004564D1" w:rsidRDefault="004564D1" w:rsidP="005D05F7">
      <w:pPr>
        <w:ind w:left="450"/>
        <w:jc w:val="both"/>
      </w:pPr>
    </w:p>
    <w:p w:rsidR="00571935" w:rsidRDefault="00907F98" w:rsidP="005D05F7">
      <w:pPr>
        <w:ind w:left="450"/>
        <w:jc w:val="both"/>
      </w:pPr>
      <w:r w:rsidRPr="00E44060">
        <w:rPr>
          <w:b/>
        </w:rPr>
        <w:t xml:space="preserve">13. Approval for </w:t>
      </w:r>
      <w:r w:rsidR="004564D1" w:rsidRPr="00E44060">
        <w:rPr>
          <w:b/>
        </w:rPr>
        <w:t>treatment (</w:t>
      </w:r>
      <w:proofErr w:type="gramStart"/>
      <w:r w:rsidR="004564D1" w:rsidRPr="00E44060">
        <w:rPr>
          <w:b/>
        </w:rPr>
        <w:t>indoo</w:t>
      </w:r>
      <w:r w:rsidRPr="00E44060">
        <w:rPr>
          <w:b/>
        </w:rPr>
        <w:t>r )</w:t>
      </w:r>
      <w:proofErr w:type="gramEnd"/>
      <w:r w:rsidRPr="00E44060">
        <w:rPr>
          <w:b/>
        </w:rPr>
        <w:t xml:space="preserve"> in the non listed </w:t>
      </w:r>
      <w:proofErr w:type="spellStart"/>
      <w:r w:rsidRPr="00E44060">
        <w:rPr>
          <w:b/>
        </w:rPr>
        <w:t>Hospital,</w:t>
      </w:r>
      <w:r w:rsidR="004564D1" w:rsidRPr="00E44060">
        <w:rPr>
          <w:b/>
        </w:rPr>
        <w:t>Case</w:t>
      </w:r>
      <w:proofErr w:type="spellEnd"/>
      <w:r w:rsidR="004564D1" w:rsidRPr="00E44060">
        <w:rPr>
          <w:b/>
        </w:rPr>
        <w:t xml:space="preserve"> of </w:t>
      </w:r>
      <w:proofErr w:type="spellStart"/>
      <w:r w:rsidR="004564D1" w:rsidRPr="00E44060">
        <w:rPr>
          <w:b/>
        </w:rPr>
        <w:t>ShriBinoy</w:t>
      </w:r>
      <w:proofErr w:type="spellEnd"/>
      <w:r w:rsidR="004564D1" w:rsidRPr="00E44060">
        <w:rPr>
          <w:b/>
        </w:rPr>
        <w:t xml:space="preserve"> Kr. Sharma JTO</w:t>
      </w:r>
      <w:r w:rsidR="00571935" w:rsidRPr="00E44060">
        <w:rPr>
          <w:b/>
        </w:rPr>
        <w:t>(E )</w:t>
      </w:r>
      <w:r w:rsidRPr="00E44060">
        <w:rPr>
          <w:b/>
        </w:rPr>
        <w:t xml:space="preserve">, </w:t>
      </w:r>
      <w:proofErr w:type="spellStart"/>
      <w:r w:rsidRPr="00E44060">
        <w:rPr>
          <w:b/>
        </w:rPr>
        <w:t>Suri</w:t>
      </w:r>
      <w:proofErr w:type="spellEnd"/>
      <w:r w:rsidRPr="00E44060">
        <w:rPr>
          <w:b/>
        </w:rPr>
        <w:t>:-</w:t>
      </w:r>
      <w:r w:rsidR="004564D1">
        <w:t xml:space="preserve"> </w:t>
      </w:r>
      <w:r>
        <w:t>You assured to take necessary action.</w:t>
      </w:r>
    </w:p>
    <w:p w:rsidR="00571935" w:rsidRDefault="00571935" w:rsidP="005D05F7">
      <w:pPr>
        <w:ind w:left="450"/>
        <w:jc w:val="both"/>
      </w:pPr>
    </w:p>
    <w:p w:rsidR="004564D1" w:rsidRDefault="004564D1" w:rsidP="005D05F7">
      <w:pPr>
        <w:ind w:left="450"/>
        <w:jc w:val="both"/>
      </w:pPr>
      <w:r w:rsidRPr="00E44060">
        <w:rPr>
          <w:b/>
        </w:rPr>
        <w:t xml:space="preserve">14. Transfer case of Sri K.K </w:t>
      </w:r>
      <w:proofErr w:type="spellStart"/>
      <w:r w:rsidRPr="00E44060">
        <w:rPr>
          <w:b/>
        </w:rPr>
        <w:t>Chakravarty,SDE</w:t>
      </w:r>
      <w:proofErr w:type="spellEnd"/>
      <w:r w:rsidRPr="00E44060">
        <w:rPr>
          <w:b/>
        </w:rPr>
        <w:t xml:space="preserve">(E),Telephone </w:t>
      </w:r>
      <w:proofErr w:type="spellStart"/>
      <w:r w:rsidRPr="00E44060">
        <w:rPr>
          <w:b/>
        </w:rPr>
        <w:t>Bhawan</w:t>
      </w:r>
      <w:proofErr w:type="spellEnd"/>
      <w:r w:rsidRPr="00E44060">
        <w:rPr>
          <w:b/>
        </w:rPr>
        <w:t xml:space="preserve"> ,CTD to the p</w:t>
      </w:r>
      <w:r w:rsidR="00571935" w:rsidRPr="00E44060">
        <w:rPr>
          <w:b/>
        </w:rPr>
        <w:t xml:space="preserve">lanning </w:t>
      </w:r>
      <w:r w:rsidRPr="00E44060">
        <w:rPr>
          <w:b/>
        </w:rPr>
        <w:t>unit in O/o the CE(E),CTD as one vacancy is existing after transfer of Sri</w:t>
      </w:r>
      <w:r w:rsidR="003069BA" w:rsidRPr="00E44060">
        <w:rPr>
          <w:b/>
        </w:rPr>
        <w:t xml:space="preserve"> A.K.DAS,SDE(E-P) to Jharkhand due to his severe suffering from </w:t>
      </w:r>
      <w:r w:rsidRPr="00E44060">
        <w:rPr>
          <w:b/>
        </w:rPr>
        <w:t>heart disease</w:t>
      </w:r>
      <w:r w:rsidR="003069BA" w:rsidRPr="00E44060">
        <w:rPr>
          <w:b/>
        </w:rPr>
        <w:t>:-</w:t>
      </w:r>
      <w:r>
        <w:t xml:space="preserve"> </w:t>
      </w:r>
      <w:r w:rsidR="00571935">
        <w:t xml:space="preserve"> You </w:t>
      </w:r>
      <w:r>
        <w:t>ha</w:t>
      </w:r>
      <w:r w:rsidR="00571935">
        <w:t xml:space="preserve">ve </w:t>
      </w:r>
      <w:r w:rsidR="00E44060">
        <w:t>assured to</w:t>
      </w:r>
      <w:r>
        <w:t xml:space="preserve"> consider the case.</w:t>
      </w:r>
    </w:p>
    <w:p w:rsidR="00440B05" w:rsidRDefault="00440B05" w:rsidP="005D05F7">
      <w:pPr>
        <w:ind w:left="450"/>
        <w:jc w:val="both"/>
      </w:pPr>
    </w:p>
    <w:p w:rsidR="00440B05" w:rsidRDefault="00440B05" w:rsidP="005D05F7">
      <w:pPr>
        <w:ind w:left="450"/>
        <w:jc w:val="both"/>
      </w:pPr>
      <w:r>
        <w:t xml:space="preserve">The Executives working in Electrical wing in CTD and WBTC under your control are facing the aforesaid problems since long which </w:t>
      </w:r>
      <w:r w:rsidR="005D05F7">
        <w:t xml:space="preserve">are </w:t>
      </w:r>
      <w:r>
        <w:t xml:space="preserve">to be resolved </w:t>
      </w:r>
      <w:r w:rsidR="005D05F7">
        <w:t>at the earliest possible time and I hope you will take necessary measures to resolve the problems earliest.</w:t>
      </w:r>
    </w:p>
    <w:p w:rsidR="005D05F7" w:rsidRDefault="005D05F7" w:rsidP="005D05F7">
      <w:pPr>
        <w:ind w:left="450"/>
        <w:jc w:val="both"/>
      </w:pPr>
    </w:p>
    <w:p w:rsidR="005D05F7" w:rsidRDefault="005D05F7" w:rsidP="005D05F7">
      <w:pPr>
        <w:pStyle w:val="NoSpacing"/>
        <w:tabs>
          <w:tab w:val="left" w:pos="675"/>
        </w:tabs>
        <w:jc w:val="both"/>
      </w:pPr>
      <w:r>
        <w:tab/>
      </w:r>
    </w:p>
    <w:p w:rsidR="005D05F7" w:rsidRPr="002C56CA" w:rsidRDefault="005D05F7" w:rsidP="005D05F7">
      <w:pPr>
        <w:pStyle w:val="NoSpacing"/>
        <w:jc w:val="both"/>
        <w:rPr>
          <w:rFonts w:ascii="SimSun" w:hAnsi="SimSun"/>
          <w:sz w:val="20"/>
        </w:rPr>
      </w:pPr>
      <w:r>
        <w:t xml:space="preserve"> </w:t>
      </w:r>
    </w:p>
    <w:p w:rsidR="005D05F7" w:rsidRDefault="005D05F7" w:rsidP="005D05F7">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5698A">
        <w:rPr>
          <w:szCs w:val="24"/>
        </w:rPr>
        <w:t>Yours sincerely,</w:t>
      </w:r>
    </w:p>
    <w:p w:rsidR="005D05F7" w:rsidRDefault="005D05F7" w:rsidP="005D05F7">
      <w:pPr>
        <w:ind w:left="6300" w:firstLine="420"/>
        <w:jc w:val="both"/>
        <w:rPr>
          <w:szCs w:val="24"/>
        </w:rPr>
      </w:pPr>
    </w:p>
    <w:p w:rsidR="005D05F7" w:rsidRPr="00296B7C" w:rsidRDefault="005D05F7" w:rsidP="005D05F7">
      <w:pPr>
        <w:tabs>
          <w:tab w:val="left" w:pos="6900"/>
        </w:tabs>
        <w:ind w:firstLineChars="200" w:firstLine="400"/>
        <w:jc w:val="both"/>
      </w:pPr>
      <w:r>
        <w:rPr>
          <w:rFonts w:ascii="SimSun" w:hAnsi="SimSun"/>
          <w:sz w:val="20"/>
        </w:rPr>
        <w:t xml:space="preserve">                                                           </w:t>
      </w:r>
      <w:proofErr w:type="gramStart"/>
      <w:r>
        <w:rPr>
          <w:rFonts w:ascii="SimSun" w:hAnsi="SimSun"/>
          <w:sz w:val="20"/>
        </w:rPr>
        <w:t>( TAPAS</w:t>
      </w:r>
      <w:proofErr w:type="gramEnd"/>
      <w:r>
        <w:rPr>
          <w:rFonts w:ascii="SimSun" w:hAnsi="SimSun"/>
          <w:sz w:val="20"/>
        </w:rPr>
        <w:t xml:space="preserve"> GHOSH )</w:t>
      </w:r>
      <w:r>
        <w:rPr>
          <w:rFonts w:ascii="SimSun" w:hAnsi="SimSun"/>
          <w:sz w:val="20"/>
        </w:rPr>
        <w:tab/>
      </w:r>
      <w:r w:rsidRPr="002C56CA">
        <w:rPr>
          <w:sz w:val="20"/>
        </w:rPr>
        <w:t xml:space="preserve">         </w:t>
      </w:r>
      <w:r>
        <w:rPr>
          <w:sz w:val="20"/>
        </w:rPr>
        <w:t xml:space="preserve">                                                                       </w:t>
      </w:r>
      <w:r>
        <w:t xml:space="preserve"> </w:t>
      </w:r>
      <w:r w:rsidRPr="00296B7C">
        <w:t xml:space="preserve"> </w:t>
      </w:r>
    </w:p>
    <w:p w:rsidR="005D05F7" w:rsidRDefault="005D05F7" w:rsidP="005D05F7">
      <w:pPr>
        <w:jc w:val="both"/>
      </w:pPr>
      <w:r>
        <w:t xml:space="preserve">                                               </w:t>
      </w:r>
      <w:r w:rsidRPr="00296B7C">
        <w:t>CIRCLE SECRETARY</w:t>
      </w:r>
      <w:proofErr w:type="gramStart"/>
      <w:r w:rsidRPr="00296B7C">
        <w:t>,SNEA</w:t>
      </w:r>
      <w:proofErr w:type="gramEnd"/>
      <w:r>
        <w:t>(</w:t>
      </w:r>
      <w:r w:rsidRPr="00296B7C">
        <w:t>I</w:t>
      </w:r>
      <w:r>
        <w:t>)/</w:t>
      </w:r>
      <w:r w:rsidRPr="00296B7C">
        <w:t>(WB)</w:t>
      </w:r>
    </w:p>
    <w:p w:rsidR="005D05F7" w:rsidRDefault="005D05F7" w:rsidP="005D05F7">
      <w:pPr>
        <w:jc w:val="both"/>
      </w:pPr>
    </w:p>
    <w:p w:rsidR="005D05F7" w:rsidRDefault="005D05F7" w:rsidP="005D05F7">
      <w:pPr>
        <w:ind w:left="450"/>
        <w:jc w:val="both"/>
      </w:pPr>
    </w:p>
    <w:p w:rsidR="00571935" w:rsidRDefault="00571935" w:rsidP="005D05F7">
      <w:pPr>
        <w:ind w:left="450"/>
        <w:jc w:val="both"/>
      </w:pPr>
    </w:p>
    <w:p w:rsidR="004564D1" w:rsidRDefault="004564D1" w:rsidP="005D05F7">
      <w:pPr>
        <w:ind w:left="450"/>
        <w:jc w:val="both"/>
      </w:pPr>
    </w:p>
    <w:sectPr w:rsidR="004564D1" w:rsidSect="00EF3275">
      <w:pgSz w:w="11907" w:h="16839" w:code="9"/>
      <w:pgMar w:top="720" w:right="720" w:bottom="720" w:left="720" w:header="708"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D5"/>
    <w:multiLevelType w:val="hybridMultilevel"/>
    <w:tmpl w:val="85C09958"/>
    <w:lvl w:ilvl="0" w:tplc="E6D64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402ADA"/>
    <w:multiLevelType w:val="hybridMultilevel"/>
    <w:tmpl w:val="F8325330"/>
    <w:lvl w:ilvl="0" w:tplc="17325F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1121E3"/>
    <w:multiLevelType w:val="hybridMultilevel"/>
    <w:tmpl w:val="9BEE67C4"/>
    <w:lvl w:ilvl="0" w:tplc="5450FB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813882"/>
    <w:multiLevelType w:val="hybridMultilevel"/>
    <w:tmpl w:val="65804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15CFE"/>
    <w:rsid w:val="000909C6"/>
    <w:rsid w:val="000C4790"/>
    <w:rsid w:val="000E7452"/>
    <w:rsid w:val="00110848"/>
    <w:rsid w:val="00112AA7"/>
    <w:rsid w:val="001317EC"/>
    <w:rsid w:val="001500D3"/>
    <w:rsid w:val="00150AF2"/>
    <w:rsid w:val="001568D1"/>
    <w:rsid w:val="00172A27"/>
    <w:rsid w:val="0017354E"/>
    <w:rsid w:val="00174135"/>
    <w:rsid w:val="00192F88"/>
    <w:rsid w:val="001E0477"/>
    <w:rsid w:val="001F61A2"/>
    <w:rsid w:val="002664A5"/>
    <w:rsid w:val="00296B7C"/>
    <w:rsid w:val="002C56CA"/>
    <w:rsid w:val="002E1F46"/>
    <w:rsid w:val="002F4DD5"/>
    <w:rsid w:val="003069BA"/>
    <w:rsid w:val="003273AD"/>
    <w:rsid w:val="003A5E55"/>
    <w:rsid w:val="00440B05"/>
    <w:rsid w:val="004564D1"/>
    <w:rsid w:val="00571935"/>
    <w:rsid w:val="005823CE"/>
    <w:rsid w:val="005D05F7"/>
    <w:rsid w:val="005E0490"/>
    <w:rsid w:val="005F238C"/>
    <w:rsid w:val="006436CF"/>
    <w:rsid w:val="007432AD"/>
    <w:rsid w:val="007919B4"/>
    <w:rsid w:val="007B385A"/>
    <w:rsid w:val="007C52F3"/>
    <w:rsid w:val="007C7110"/>
    <w:rsid w:val="00836C0C"/>
    <w:rsid w:val="008475D8"/>
    <w:rsid w:val="00865818"/>
    <w:rsid w:val="008766A8"/>
    <w:rsid w:val="008D0210"/>
    <w:rsid w:val="008D550D"/>
    <w:rsid w:val="008F2137"/>
    <w:rsid w:val="00907F98"/>
    <w:rsid w:val="00946C5C"/>
    <w:rsid w:val="0095698A"/>
    <w:rsid w:val="009655FC"/>
    <w:rsid w:val="009A3188"/>
    <w:rsid w:val="009C71A4"/>
    <w:rsid w:val="00A05A02"/>
    <w:rsid w:val="00A326A4"/>
    <w:rsid w:val="00A3607D"/>
    <w:rsid w:val="00A51312"/>
    <w:rsid w:val="00A77DCE"/>
    <w:rsid w:val="00A95839"/>
    <w:rsid w:val="00AE52DC"/>
    <w:rsid w:val="00AF7AF3"/>
    <w:rsid w:val="00AF7E46"/>
    <w:rsid w:val="00B44ED3"/>
    <w:rsid w:val="00C63C2B"/>
    <w:rsid w:val="00CD2A4F"/>
    <w:rsid w:val="00CD679E"/>
    <w:rsid w:val="00CE3265"/>
    <w:rsid w:val="00D138C9"/>
    <w:rsid w:val="00D82F58"/>
    <w:rsid w:val="00D9380A"/>
    <w:rsid w:val="00DA1E46"/>
    <w:rsid w:val="00DB5542"/>
    <w:rsid w:val="00E44060"/>
    <w:rsid w:val="00E94CFC"/>
    <w:rsid w:val="00EF3275"/>
    <w:rsid w:val="00F03080"/>
    <w:rsid w:val="00F1790A"/>
    <w:rsid w:val="00F46AA7"/>
    <w:rsid w:val="00F852D3"/>
    <w:rsid w:val="00FC698F"/>
    <w:rsid w:val="00FD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80"/>
    <w:pPr>
      <w:widowControl w:val="0"/>
    </w:pPr>
    <w:rPr>
      <w:kern w:val="2"/>
      <w:sz w:val="24"/>
      <w:lang w:eastAsia="zh-CN"/>
    </w:rPr>
  </w:style>
  <w:style w:type="paragraph" w:styleId="Heading1">
    <w:name w:val="heading 1"/>
    <w:basedOn w:val="Normal"/>
    <w:next w:val="Normal"/>
    <w:qFormat/>
    <w:rsid w:val="00F03080"/>
    <w:pPr>
      <w:keepNext/>
      <w:keepLines/>
      <w:spacing w:before="240" w:after="60"/>
      <w:outlineLvl w:val="0"/>
    </w:pPr>
    <w:rPr>
      <w:rFonts w:ascii="Arial" w:hAnsi="Arial"/>
      <w:b/>
      <w:kern w:val="44"/>
      <w:sz w:val="32"/>
    </w:rPr>
  </w:style>
  <w:style w:type="paragraph" w:styleId="Heading2">
    <w:name w:val="heading 2"/>
    <w:basedOn w:val="Normal"/>
    <w:next w:val="Normal"/>
    <w:qFormat/>
    <w:rsid w:val="00F03080"/>
    <w:pPr>
      <w:keepNext/>
      <w:keepLines/>
      <w:spacing w:before="240" w:after="60"/>
      <w:outlineLvl w:val="1"/>
    </w:pPr>
    <w:rPr>
      <w:rFonts w:ascii="Arial" w:hAnsi="Arial"/>
      <w:b/>
      <w:i/>
      <w:sz w:val="28"/>
    </w:rPr>
  </w:style>
  <w:style w:type="paragraph" w:styleId="Heading3">
    <w:name w:val="heading 3"/>
    <w:basedOn w:val="Normal"/>
    <w:next w:val="Normal"/>
    <w:qFormat/>
    <w:rsid w:val="00F03080"/>
    <w:pPr>
      <w:keepNext/>
      <w:keepLines/>
      <w:spacing w:before="240" w:after="60"/>
      <w:outlineLvl w:val="2"/>
    </w:pPr>
    <w:rPr>
      <w:rFonts w:ascii="Arial" w:hAnsi="Arial"/>
      <w:b/>
      <w:sz w:val="26"/>
    </w:rPr>
  </w:style>
  <w:style w:type="paragraph" w:styleId="Heading4">
    <w:name w:val="heading 4"/>
    <w:basedOn w:val="Normal"/>
    <w:next w:val="Normal"/>
    <w:qFormat/>
    <w:rsid w:val="00F03080"/>
    <w:pPr>
      <w:keepNext/>
      <w:keepLines/>
      <w:spacing w:before="240" w:after="60"/>
      <w:outlineLvl w:val="3"/>
    </w:pPr>
    <w:rPr>
      <w:b/>
      <w:sz w:val="28"/>
    </w:rPr>
  </w:style>
  <w:style w:type="paragraph" w:styleId="Heading5">
    <w:name w:val="heading 5"/>
    <w:basedOn w:val="Normal"/>
    <w:next w:val="Normal"/>
    <w:qFormat/>
    <w:rsid w:val="00F03080"/>
    <w:pPr>
      <w:keepNext/>
      <w:keepLines/>
      <w:spacing w:before="240" w:after="60"/>
      <w:outlineLvl w:val="4"/>
    </w:pPr>
    <w:rPr>
      <w:b/>
      <w:i/>
      <w:sz w:val="26"/>
    </w:rPr>
  </w:style>
  <w:style w:type="paragraph" w:styleId="Heading6">
    <w:name w:val="heading 6"/>
    <w:basedOn w:val="Normal"/>
    <w:next w:val="Normal"/>
    <w:qFormat/>
    <w:rsid w:val="00F03080"/>
    <w:pPr>
      <w:keepNext/>
      <w:keepLines/>
      <w:spacing w:before="240" w:after="60"/>
      <w:outlineLvl w:val="5"/>
    </w:pPr>
    <w:rPr>
      <w:b/>
      <w:sz w:val="22"/>
    </w:rPr>
  </w:style>
  <w:style w:type="paragraph" w:styleId="Heading7">
    <w:name w:val="heading 7"/>
    <w:basedOn w:val="Normal"/>
    <w:next w:val="Normal"/>
    <w:qFormat/>
    <w:rsid w:val="00F03080"/>
    <w:pPr>
      <w:keepNext/>
      <w:keepLines/>
      <w:spacing w:before="240" w:after="60"/>
      <w:outlineLvl w:val="6"/>
    </w:pPr>
  </w:style>
  <w:style w:type="paragraph" w:styleId="Heading8">
    <w:name w:val="heading 8"/>
    <w:basedOn w:val="Normal"/>
    <w:next w:val="Normal"/>
    <w:qFormat/>
    <w:rsid w:val="00F03080"/>
    <w:pPr>
      <w:keepNext/>
      <w:keepLines/>
      <w:spacing w:before="240" w:after="60"/>
      <w:outlineLvl w:val="7"/>
    </w:pPr>
    <w:rPr>
      <w:i/>
    </w:rPr>
  </w:style>
  <w:style w:type="paragraph" w:styleId="Heading9">
    <w:name w:val="heading 9"/>
    <w:basedOn w:val="Normal"/>
    <w:next w:val="Normal"/>
    <w:qFormat/>
    <w:rsid w:val="00F0308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080"/>
    <w:pPr>
      <w:tabs>
        <w:tab w:val="center" w:pos="4153"/>
        <w:tab w:val="right" w:pos="8306"/>
      </w:tabs>
      <w:snapToGrid w:val="0"/>
    </w:pPr>
    <w:rPr>
      <w:sz w:val="18"/>
      <w:szCs w:val="18"/>
    </w:rPr>
  </w:style>
  <w:style w:type="paragraph" w:styleId="Footer">
    <w:name w:val="footer"/>
    <w:basedOn w:val="Normal"/>
    <w:rsid w:val="00F03080"/>
    <w:pPr>
      <w:tabs>
        <w:tab w:val="center" w:pos="4153"/>
        <w:tab w:val="right" w:pos="8306"/>
      </w:tabs>
      <w:snapToGrid w:val="0"/>
    </w:pPr>
    <w:rPr>
      <w:sz w:val="18"/>
      <w:szCs w:val="18"/>
    </w:rPr>
  </w:style>
  <w:style w:type="paragraph" w:styleId="NoSpacing">
    <w:name w:val="No Spacing"/>
    <w:uiPriority w:val="1"/>
    <w:qFormat/>
    <w:rsid w:val="002C56CA"/>
    <w:pPr>
      <w:widowControl w:val="0"/>
    </w:pPr>
    <w:rPr>
      <w:kern w:val="2"/>
      <w:sz w:val="24"/>
      <w:lang w:eastAsia="zh-CN"/>
    </w:rPr>
  </w:style>
  <w:style w:type="paragraph" w:styleId="ListParagraph">
    <w:name w:val="List Paragraph"/>
    <w:basedOn w:val="Normal"/>
    <w:uiPriority w:val="34"/>
    <w:qFormat/>
    <w:rsid w:val="005E0490"/>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neaiwb.net/MAIN.h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A76E-E032-4CCE-8C4F-E7DA0000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731</Words>
  <Characters>4170</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Links>
    <vt:vector size="6" baseType="variant">
      <vt:variant>
        <vt:i4>3407980</vt:i4>
      </vt:variant>
      <vt:variant>
        <vt:i4>-1</vt:i4>
      </vt:variant>
      <vt:variant>
        <vt:i4>1026</vt:i4>
      </vt:variant>
      <vt:variant>
        <vt:i4>1</vt:i4>
      </vt:variant>
      <vt:variant>
        <vt:lpwstr>http://www.sneaiwb.net/MAIN.h3.gif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KCD</cp:lastModifiedBy>
  <cp:revision>10</cp:revision>
  <cp:lastPrinted>2014-04-16T09:36:00Z</cp:lastPrinted>
  <dcterms:created xsi:type="dcterms:W3CDTF">2014-11-03T06:53:00Z</dcterms:created>
  <dcterms:modified xsi:type="dcterms:W3CDTF">2014-11-13T02:33:00Z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